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瑞星远程控制功能特点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为了提升产品的技术功能,满足人们对于设备的控制要求方便快捷.瑞星花大价钱,打造更加专业、更加智能的、更加强大的远程控制平台。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通过热泵智能化联网，数据实时回传管理平台，即是主机主控板</w:t>
      </w:r>
      <w:r>
        <w:rPr>
          <w:rFonts w:hint="eastAsia" w:ascii="宋体" w:hAnsi="宋体"/>
          <w:sz w:val="28"/>
          <w:szCs w:val="28"/>
        </w:rPr>
        <w:t>通信采用RS485总线，用</w:t>
      </w:r>
      <w:r>
        <w:rPr>
          <w:rFonts w:hint="eastAsia" w:ascii="宋体" w:hAnsi="宋体"/>
          <w:color w:val="333333"/>
          <w:sz w:val="28"/>
          <w:szCs w:val="28"/>
        </w:rPr>
        <w:t>标准</w:t>
      </w:r>
      <w:r>
        <w:rPr>
          <w:rFonts w:hint="eastAsia" w:ascii="宋体" w:hAnsi="宋体"/>
          <w:sz w:val="28"/>
          <w:szCs w:val="28"/>
        </w:rPr>
        <w:t>MODBUS的协议通过DTU透传数据回管理平台，进行功能模块操作，达到数据分析、区域分类、消息推送、工作模式设定、设备定位、售后管理（派工单）、运行预警、远程控制、参数修改与控制、远程维修等功能。</w:t>
      </w:r>
    </w:p>
    <w:p>
      <w:pPr>
        <w:ind w:firstLine="560" w:firstLineChars="200"/>
      </w:pPr>
      <w:r>
        <w:rPr>
          <w:rFonts w:hint="eastAsia" w:ascii="宋体" w:hAnsi="宋体"/>
          <w:sz w:val="28"/>
          <w:szCs w:val="28"/>
        </w:rPr>
        <w:t>我们公司远程监控分为公司平台、用户APP、售后APP，三大部分。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一、公司平台功能：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1、数据分析：设备故障分析、用户分析、产品分析等功能。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1.1设备故障分析：对于故障进行汇总，分析各种故障占比，设备故障的趋势，设备故障处理率等功能。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1.2用户分析：统计用户台数，新增用户数、活跃用户数、用户的趋势数等功能。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1.3产品分析等功能：设备所在地区分布图、设备的在线量、今天新增设备、激活设备、停运设备、故障设备等功能。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2、设备管理：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2.1设备列表：可以进行设备导入与导出、设备分类、对于激活设备和未激活设备展列、设备的详情、运行状态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2.2远程控制：可以进行设备的参数修改，其中参数分客户参数和高级参数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模式修改、设备定位等功能。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2.3设备故障管理：设备故障信息、维修状态</w:t>
      </w:r>
      <w:r>
        <w:rPr>
          <w:rFonts w:hint="eastAsia" w:ascii="宋体" w:hAnsi="宋体"/>
          <w:sz w:val="28"/>
          <w:szCs w:val="28"/>
          <w:lang w:eastAsia="zh-CN"/>
        </w:rPr>
        <w:t>，已解决信息，未解决信息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4"/>
        </w:num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经销商管理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3.1经销商管理：创建经销商帐号、权限、以及所管辖设备，经销商可以使用自己帐号对自己所卖出的机组进行管理、查看，经销商帐号只看到自己管理的机组，看不到别的经销商帐号管理机组。形成信息保密。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3.2项目管理：项目的创建及管理</w:t>
      </w:r>
    </w:p>
    <w:p>
      <w:pPr>
        <w:numPr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3.3客户及用户管理：创建及管理</w:t>
      </w:r>
    </w:p>
    <w:p>
      <w:pPr>
        <w:numPr>
          <w:ilvl w:val="0"/>
          <w:numId w:val="4"/>
        </w:numPr>
        <w:ind w:left="0" w:leftChars="0"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售后管理</w:t>
      </w:r>
    </w:p>
    <w:p>
      <w:pPr>
        <w:numPr>
          <w:numId w:val="0"/>
        </w:numPr>
        <w:ind w:leftChars="1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售后管理目前在热泵行业中，在远程监控平台中，加入售后管理，应该是首家。对售后人员掌控、调度以及技术支持。更好的为客户服务。</w:t>
      </w:r>
    </w:p>
    <w:p>
      <w:pPr>
        <w:numPr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4.1售后人员的身份信息是与到平台系统绑定的，售后人员是公司员工，并且在平台设立帐户。对于用户信息安全起到保障。</w:t>
      </w:r>
    </w:p>
    <w:p>
      <w:pPr>
        <w:numPr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4.2可以对售后人员指派维修任务单，对维修单状态跟踪。</w:t>
      </w:r>
    </w:p>
    <w:p>
      <w:pPr>
        <w:numPr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4.3可以查询售后人员目前工作量。</w:t>
      </w:r>
    </w:p>
    <w:p>
      <w:pPr>
        <w:numPr>
          <w:ilvl w:val="0"/>
          <w:numId w:val="4"/>
        </w:numPr>
        <w:ind w:left="0" w:leftChars="0"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资信管理</w:t>
      </w:r>
    </w:p>
    <w:p>
      <w:pPr>
        <w:numPr>
          <w:numId w:val="0"/>
        </w:numPr>
        <w:ind w:leftChars="1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5.1可以发布信息给客户，是客户与公司沟通窗口，后期公司活动也可从这里发布。</w:t>
      </w:r>
    </w:p>
    <w:p>
      <w:pPr>
        <w:numPr>
          <w:numId w:val="0"/>
        </w:numPr>
        <w:ind w:leftChars="1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5.2可以</w:t>
      </w:r>
      <w:r>
        <w:rPr>
          <w:rFonts w:hint="eastAsia" w:ascii="宋体" w:hAnsi="宋体"/>
          <w:bCs/>
          <w:sz w:val="28"/>
          <w:szCs w:val="28"/>
        </w:rPr>
        <w:t>向</w:t>
      </w:r>
      <w:r>
        <w:rPr>
          <w:rFonts w:hint="eastAsia" w:ascii="宋体" w:hAnsi="宋体"/>
          <w:bCs/>
          <w:sz w:val="28"/>
          <w:szCs w:val="28"/>
          <w:lang w:eastAsia="zh-CN"/>
        </w:rPr>
        <w:t>售后提供</w:t>
      </w:r>
      <w:r>
        <w:rPr>
          <w:rFonts w:hint="eastAsia" w:ascii="宋体" w:hAnsi="宋体"/>
          <w:bCs/>
          <w:sz w:val="28"/>
          <w:szCs w:val="28"/>
        </w:rPr>
        <w:t>技术支持</w:t>
      </w:r>
      <w:r>
        <w:rPr>
          <w:rFonts w:hint="eastAsia" w:ascii="宋体" w:hAnsi="宋体"/>
          <w:bCs/>
          <w:sz w:val="28"/>
          <w:szCs w:val="28"/>
          <w:lang w:eastAsia="zh-CN"/>
        </w:rPr>
        <w:t>，新机型资料、维修方法。售后人员调度。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二、用户APP、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我们采用现在流行的</w:t>
      </w:r>
      <w:r>
        <w:rPr>
          <w:rFonts w:hint="eastAsia" w:ascii="宋体" w:hAnsi="宋体"/>
          <w:sz w:val="28"/>
          <w:szCs w:val="28"/>
          <w:lang w:val="en-US" w:eastAsia="zh-CN"/>
        </w:rPr>
        <w:t>简约明快现代设计，大块面的色彩线条组合的构图方法大气时尚，精准度到，点线面等版式设计基本元素的设计与排列，更能很好的凸显时代感，给用户带来轻松、方便、快捷、智能、节能的操作感受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1、开关机：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在任何地方，可以通过手机的APP，对设备进行开关操作，设置制冷、制热温度。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2、模式设置：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我们采取简约的操作界面，对于设备模式作简明控制，模式有制热、制冷、节能等模式。能够满足人们的需求。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2063750" cy="2894330"/>
            <wp:effectExtent l="0" t="0" r="12700" b="1270"/>
            <wp:docPr id="3" name="图片 0" descr="微信图片_2019052509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微信图片_2019052509464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8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5"/>
        </w:num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设置功能</w:t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3.1有4组定时开关机功能设置、回水设置、温度设置，设备的状态查看。</w:t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3.2设备名称的定义。</w:t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3.3APP界面</w:t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3.3.1登录主界面</w:t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592580" cy="2832735"/>
            <wp:effectExtent l="0" t="0" r="7620" b="5715"/>
            <wp:docPr id="5" name="图片 5" descr="微信图片_2019052509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5250946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3.3.2主界面</w:t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619250" cy="2879090"/>
            <wp:effectExtent l="0" t="0" r="0" b="16510"/>
            <wp:docPr id="2" name="图片 2" descr="微信图片_2019052510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525102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3.3.3操控主界面</w:t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814830" cy="3228340"/>
            <wp:effectExtent l="0" t="0" r="13970" b="10160"/>
            <wp:docPr id="4" name="图片 4" descr="微信图片_2019052509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25094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3.3.4设置界面</w:t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819910" cy="2500630"/>
            <wp:effectExtent l="0" t="0" r="8890" b="13970"/>
            <wp:docPr id="1" name="图片 1" descr="微信图片_2019052509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525094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3.3.5定时开关机</w:t>
      </w:r>
    </w:p>
    <w:p>
      <w:pPr>
        <w:numPr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783080" cy="3171825"/>
            <wp:effectExtent l="0" t="0" r="7620" b="9525"/>
            <wp:docPr id="6" name="图片 6" descr="微信图片_2019052710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5271056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报修功能</w:t>
      </w:r>
    </w:p>
    <w:p>
      <w:pPr>
        <w:numPr>
          <w:numId w:val="0"/>
        </w:numPr>
        <w:ind w:leftChars="1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4.1客户可以根据自己的时间，进行预约售后人员进行上门修。</w:t>
      </w:r>
    </w:p>
    <w:p>
      <w:pPr>
        <w:numPr>
          <w:numId w:val="0"/>
        </w:numPr>
        <w:ind w:leftChars="1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4.2客户可以把一些问题进行报修，上传故障状态图片。</w:t>
      </w:r>
    </w:p>
    <w:p>
      <w:pPr>
        <w:numPr>
          <w:numId w:val="0"/>
        </w:numPr>
        <w:ind w:leftChars="1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4.3报修界面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4.3.1故障报修界面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8890</wp:posOffset>
            </wp:positionV>
            <wp:extent cx="1574800" cy="2799715"/>
            <wp:effectExtent l="0" t="0" r="6350" b="635"/>
            <wp:wrapSquare wrapText="bothSides"/>
            <wp:docPr id="8" name="图片 8" descr="微信图片_2019052711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5271106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4.3.2设备修查询及确认</w:t>
      </w:r>
    </w:p>
    <w:p>
      <w:pPr>
        <w:numPr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drawing>
          <wp:inline distT="0" distB="0" distL="114300" distR="114300">
            <wp:extent cx="1522095" cy="2706370"/>
            <wp:effectExtent l="0" t="0" r="1905" b="17780"/>
            <wp:docPr id="7" name="图片 7" descr="微信图片_2019052711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5271106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三、售后APP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1、远程接单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我们采用现在流行的外卖功能，</w:t>
      </w:r>
      <w:r>
        <w:rPr>
          <w:rFonts w:hint="eastAsia" w:ascii="宋体" w:hAnsi="宋体"/>
          <w:sz w:val="28"/>
          <w:szCs w:val="28"/>
          <w:lang w:eastAsia="zh-CN"/>
        </w:rPr>
        <w:t>增强我们售后人员服务意识，提高服务质量，可以远程查看故障设备运行状态、运行参数提前了解、准确研判故障点，从而快速解决问题。</w:t>
      </w:r>
      <w:r>
        <w:rPr>
          <w:rFonts w:hint="eastAsia" w:ascii="宋体" w:hAnsi="宋体"/>
          <w:sz w:val="28"/>
          <w:szCs w:val="28"/>
        </w:rPr>
        <w:t>对于用户通过APP或者电话报修，平台形成一个维修工单。平台再给售后人员进行派单。售后人员的身份信息是与到平台系统绑定的，售后人员是公司员工，对于用户信息安全是一个很好的保障</w:t>
      </w:r>
      <w:r>
        <w:rPr>
          <w:rFonts w:hint="eastAsia" w:asciiTheme="minorEastAsia" w:hAnsiTheme="minorEastAsia" w:eastAsiaTheme="minorEastAsia"/>
          <w:color w:val="646363"/>
          <w:sz w:val="28"/>
          <w:szCs w:val="28"/>
        </w:rPr>
        <w:t>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2、远程修复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只有接到工单的售后人员才能看到此设备的信息，用户的报修信息、设备定位、设备的运行状态、设备参数等数据，售后人员可以通过APP对用户设备进行修改参数，对设备进行维修。达到远程修复的效果。当维修完毕之后，会上传到平台。当用户对维修进行确认维修完毕后，售后人员则无法对该设备进行操作控制和查看。保证了设备安全和信息安全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bCs/>
          <w:sz w:val="28"/>
          <w:szCs w:val="28"/>
        </w:rPr>
        <w:t>向平台请求技术支持、个人历史工单查询，查询个人历史工单信息等操作。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24567"/>
    <w:multiLevelType w:val="singleLevel"/>
    <w:tmpl w:val="D0A2456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pStyle w:val="35"/>
      <w:lvlText w:val="%1."/>
      <w:legacy w:legacy="1" w:legacySpace="144" w:legacyIndent="0"/>
      <w:lvlJc w:val="left"/>
    </w:lvl>
    <w:lvl w:ilvl="1" w:tentative="0">
      <w:start w:val="1"/>
      <w:numFmt w:val="decimal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pStyle w:val="36"/>
      <w:lvlText w:val="%1.%2.%3.%4.%5"/>
      <w:legacy w:legacy="1" w:legacySpace="144" w:legacyIndent="0"/>
      <w:lvlJc w:val="left"/>
    </w:lvl>
    <w:lvl w:ilvl="5" w:tentative="0">
      <w:start w:val="1"/>
      <w:numFmt w:val="decimal"/>
      <w:pStyle w:val="37"/>
      <w:lvlText w:val="%1.%2.%3.%4.%5.%6"/>
      <w:legacy w:legacy="1" w:legacySpace="144" w:legacyIndent="0"/>
      <w:lvlJc w:val="left"/>
    </w:lvl>
    <w:lvl w:ilvl="6" w:tentative="0">
      <w:start w:val="1"/>
      <w:numFmt w:val="decimal"/>
      <w:pStyle w:val="38"/>
      <w:lvlText w:val="%1.%2.%3.%4.%5.%6.%7"/>
      <w:legacy w:legacy="1" w:legacySpace="144" w:legacyIndent="0"/>
      <w:lvlJc w:val="left"/>
    </w:lvl>
    <w:lvl w:ilvl="7" w:tentative="0">
      <w:start w:val="1"/>
      <w:numFmt w:val="decimal"/>
      <w:pStyle w:val="39"/>
      <w:lvlText w:val="%1.%2.%3.%4.%5.%6.%7.%8"/>
      <w:legacy w:legacy="1" w:legacySpace="144" w:legacyIndent="0"/>
      <w:lvlJc w:val="left"/>
    </w:lvl>
    <w:lvl w:ilvl="8" w:tentative="0">
      <w:start w:val="1"/>
      <w:numFmt w:val="decimal"/>
      <w:pStyle w:val="40"/>
      <w:lvlText w:val="%1.%2.%3.%4.%5.%6.%7.%8.%9"/>
      <w:legacy w:legacy="1" w:legacySpace="144" w:legacyIndent="0"/>
      <w:lvlJc w:val="left"/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71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  <w:rPr>
        <w:rFonts w:hint="eastAsia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  <w:lang w:val="en-US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D8AADA8"/>
    <w:multiLevelType w:val="singleLevel"/>
    <w:tmpl w:val="2D8AADA8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3E993B7B"/>
    <w:multiLevelType w:val="multilevel"/>
    <w:tmpl w:val="3E993B7B"/>
    <w:lvl w:ilvl="0" w:tentative="0">
      <w:start w:val="1"/>
      <w:numFmt w:val="decimal"/>
      <w:pStyle w:val="41"/>
      <w:lvlText w:val="%1."/>
      <w:lvlJc w:val="left"/>
      <w:pPr>
        <w:ind w:left="1020" w:hanging="420"/>
      </w:pPr>
      <w:rPr>
        <w:rFonts w:hint="default" w:ascii="Times New Roman" w:hAnsi="Times New Roman" w:eastAsia="仿宋_GB2312"/>
        <w:sz w:val="30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6F4"/>
    <w:rsid w:val="00023C32"/>
    <w:rsid w:val="0003187C"/>
    <w:rsid w:val="00036FC4"/>
    <w:rsid w:val="00064C0F"/>
    <w:rsid w:val="00085B85"/>
    <w:rsid w:val="000C3090"/>
    <w:rsid w:val="000D3473"/>
    <w:rsid w:val="003A26F4"/>
    <w:rsid w:val="00444FCB"/>
    <w:rsid w:val="005157EE"/>
    <w:rsid w:val="00535ED7"/>
    <w:rsid w:val="00545462"/>
    <w:rsid w:val="005805F6"/>
    <w:rsid w:val="005F0BA8"/>
    <w:rsid w:val="0061269F"/>
    <w:rsid w:val="00654CE5"/>
    <w:rsid w:val="006D2D51"/>
    <w:rsid w:val="007A7FB6"/>
    <w:rsid w:val="00983217"/>
    <w:rsid w:val="00A00DD1"/>
    <w:rsid w:val="00C215A4"/>
    <w:rsid w:val="00CD1C14"/>
    <w:rsid w:val="00CD377C"/>
    <w:rsid w:val="00D13E6F"/>
    <w:rsid w:val="00D41369"/>
    <w:rsid w:val="00D53CFD"/>
    <w:rsid w:val="00E66433"/>
    <w:rsid w:val="00F86C1F"/>
    <w:rsid w:val="00FC66A2"/>
    <w:rsid w:val="08EF6CF3"/>
    <w:rsid w:val="13701CA0"/>
    <w:rsid w:val="17463F28"/>
    <w:rsid w:val="2DC830C7"/>
    <w:rsid w:val="303855B0"/>
    <w:rsid w:val="34060A90"/>
    <w:rsid w:val="34E849D5"/>
    <w:rsid w:val="45BC3E60"/>
    <w:rsid w:val="551C35AD"/>
    <w:rsid w:val="5DD25ECD"/>
    <w:rsid w:val="5F237160"/>
    <w:rsid w:val="646572BD"/>
    <w:rsid w:val="6788687E"/>
    <w:rsid w:val="6949506E"/>
    <w:rsid w:val="6AAD7FE2"/>
    <w:rsid w:val="79221CBF"/>
    <w:rsid w:val="7B2C2DFA"/>
    <w:rsid w:val="7FC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numPr>
        <w:ilvl w:val="0"/>
        <w:numId w:val="1"/>
      </w:numPr>
      <w:spacing w:beforeLines="50" w:afterLines="50"/>
      <w:jc w:val="left"/>
      <w:outlineLvl w:val="0"/>
    </w:pPr>
    <w:rPr>
      <w:rFonts w:ascii="Times New Roman" w:hAnsi="Times New Roman" w:cs="Times New Roman"/>
      <w:b/>
      <w:sz w:val="32"/>
      <w:szCs w:val="24"/>
      <w:lang w:val="zh-CN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 w:cs="Times New Roman"/>
      <w:b/>
      <w:bCs/>
      <w:sz w:val="28"/>
      <w:szCs w:val="32"/>
      <w:lang w:val="zh-CN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Cs w:val="32"/>
      <w:lang w:val="zh-CN"/>
    </w:rPr>
  </w:style>
  <w:style w:type="paragraph" w:styleId="5">
    <w:name w:val="heading 4"/>
    <w:basedOn w:val="1"/>
    <w:next w:val="1"/>
    <w:link w:val="22"/>
    <w:qFormat/>
    <w:uiPriority w:val="0"/>
    <w:pPr>
      <w:keepNext/>
      <w:numPr>
        <w:ilvl w:val="3"/>
        <w:numId w:val="1"/>
      </w:numPr>
      <w:jc w:val="left"/>
      <w:outlineLvl w:val="3"/>
    </w:pPr>
    <w:rPr>
      <w:rFonts w:ascii="Times New Roman" w:hAnsi="Times New Roman" w:cs="Times New Roman"/>
      <w:b/>
      <w:iCs/>
      <w:szCs w:val="24"/>
      <w:lang w:val="zh-CN"/>
    </w:rPr>
  </w:style>
  <w:style w:type="paragraph" w:styleId="6">
    <w:name w:val="heading 5"/>
    <w:basedOn w:val="1"/>
    <w:next w:val="1"/>
    <w:link w:val="23"/>
    <w:qFormat/>
    <w:uiPriority w:val="0"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2"/>
      <w:szCs w:val="24"/>
      <w:lang w:val="zh-CN"/>
    </w:rPr>
  </w:style>
  <w:style w:type="paragraph" w:styleId="7">
    <w:name w:val="heading 6"/>
    <w:basedOn w:val="1"/>
    <w:next w:val="1"/>
    <w:link w:val="24"/>
    <w:qFormat/>
    <w:uiPriority w:val="0"/>
    <w:pPr>
      <w:keepNext/>
      <w:numPr>
        <w:ilvl w:val="5"/>
        <w:numId w:val="1"/>
      </w:numPr>
      <w:outlineLvl w:val="5"/>
    </w:pPr>
    <w:rPr>
      <w:rFonts w:ascii="Times New Roman" w:hAnsi="Times New Roman" w:cs="Times New Roman"/>
      <w:i/>
      <w:sz w:val="22"/>
      <w:szCs w:val="24"/>
      <w:lang w:val="zh-CN"/>
    </w:rPr>
  </w:style>
  <w:style w:type="paragraph" w:styleId="8">
    <w:name w:val="heading 7"/>
    <w:basedOn w:val="1"/>
    <w:next w:val="1"/>
    <w:link w:val="25"/>
    <w:qFormat/>
    <w:uiPriority w:val="0"/>
    <w:pPr>
      <w:keepNext/>
      <w:numPr>
        <w:ilvl w:val="6"/>
        <w:numId w:val="1"/>
      </w:numPr>
      <w:outlineLvl w:val="6"/>
    </w:pPr>
    <w:rPr>
      <w:rFonts w:ascii="Times New Roman" w:hAnsi="Times New Roman" w:cs="Times New Roman"/>
      <w:i/>
      <w:sz w:val="22"/>
      <w:szCs w:val="24"/>
      <w:lang w:val="zh-CN"/>
    </w:rPr>
  </w:style>
  <w:style w:type="paragraph" w:styleId="9">
    <w:name w:val="heading 8"/>
    <w:basedOn w:val="1"/>
    <w:next w:val="1"/>
    <w:link w:val="26"/>
    <w:qFormat/>
    <w:uiPriority w:val="0"/>
    <w:pPr>
      <w:keepNext/>
      <w:numPr>
        <w:ilvl w:val="7"/>
        <w:numId w:val="1"/>
      </w:numPr>
      <w:outlineLvl w:val="7"/>
    </w:pPr>
    <w:rPr>
      <w:rFonts w:ascii="Times New Roman" w:hAnsi="Times New Roman" w:cs="Times New Roman"/>
      <w:i/>
      <w:iCs/>
      <w:szCs w:val="24"/>
      <w:lang w:val="zh-CN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Times New Roman"/>
      <w:szCs w:val="21"/>
      <w:lang w:val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28"/>
    <w:qFormat/>
    <w:uiPriority w:val="0"/>
    <w:pPr>
      <w:adjustRightInd w:val="0"/>
      <w:ind w:firstLine="420" w:firstLineChars="200"/>
      <w:textAlignment w:val="baseline"/>
    </w:pPr>
    <w:rPr>
      <w:rFonts w:ascii="Times New Roman" w:hAnsi="Times New Roman" w:cs="Times New Roman"/>
      <w:kern w:val="0"/>
      <w:szCs w:val="20"/>
    </w:rPr>
  </w:style>
  <w:style w:type="paragraph" w:styleId="1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3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4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val="zh-CN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sz w:val="32"/>
      <w:szCs w:val="24"/>
      <w:lang w:val="zh-CN"/>
    </w:rPr>
  </w:style>
  <w:style w:type="character" w:customStyle="1" w:styleId="20">
    <w:name w:val="标题 2 Char"/>
    <w:basedOn w:val="16"/>
    <w:link w:val="3"/>
    <w:qFormat/>
    <w:uiPriority w:val="0"/>
    <w:rPr>
      <w:rFonts w:ascii="Arial" w:hAnsi="Arial" w:eastAsia="宋体" w:cs="Times New Roman"/>
      <w:b/>
      <w:bCs/>
      <w:sz w:val="28"/>
      <w:szCs w:val="32"/>
      <w:lang w:val="zh-CN"/>
    </w:rPr>
  </w:style>
  <w:style w:type="character" w:customStyle="1" w:styleId="21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Cs w:val="32"/>
      <w:lang w:val="zh-CN"/>
    </w:rPr>
  </w:style>
  <w:style w:type="character" w:customStyle="1" w:styleId="22">
    <w:name w:val="标题 4 Char"/>
    <w:basedOn w:val="16"/>
    <w:link w:val="5"/>
    <w:qFormat/>
    <w:uiPriority w:val="0"/>
    <w:rPr>
      <w:rFonts w:ascii="Times New Roman" w:hAnsi="Times New Roman" w:eastAsia="宋体" w:cs="Times New Roman"/>
      <w:b/>
      <w:iCs/>
      <w:szCs w:val="24"/>
      <w:lang w:val="zh-CN"/>
    </w:rPr>
  </w:style>
  <w:style w:type="character" w:customStyle="1" w:styleId="23">
    <w:name w:val="标题 5 Char"/>
    <w:basedOn w:val="16"/>
    <w:link w:val="6"/>
    <w:qFormat/>
    <w:uiPriority w:val="0"/>
    <w:rPr>
      <w:rFonts w:ascii="Times New Roman" w:hAnsi="Times New Roman" w:eastAsia="宋体" w:cs="Times New Roman"/>
      <w:b/>
      <w:sz w:val="22"/>
      <w:szCs w:val="24"/>
      <w:lang w:val="zh-CN"/>
    </w:rPr>
  </w:style>
  <w:style w:type="character" w:customStyle="1" w:styleId="24">
    <w:name w:val="标题 6 Char"/>
    <w:basedOn w:val="16"/>
    <w:link w:val="7"/>
    <w:qFormat/>
    <w:uiPriority w:val="0"/>
    <w:rPr>
      <w:rFonts w:ascii="Times New Roman" w:hAnsi="Times New Roman" w:eastAsia="宋体" w:cs="Times New Roman"/>
      <w:i/>
      <w:sz w:val="22"/>
      <w:szCs w:val="24"/>
      <w:lang w:val="zh-CN"/>
    </w:rPr>
  </w:style>
  <w:style w:type="character" w:customStyle="1" w:styleId="25">
    <w:name w:val="标题 7 Char"/>
    <w:basedOn w:val="16"/>
    <w:link w:val="8"/>
    <w:qFormat/>
    <w:uiPriority w:val="0"/>
    <w:rPr>
      <w:rFonts w:ascii="Times New Roman" w:hAnsi="Times New Roman" w:eastAsia="宋体" w:cs="Times New Roman"/>
      <w:i/>
      <w:sz w:val="22"/>
      <w:szCs w:val="24"/>
      <w:lang w:val="zh-CN"/>
    </w:rPr>
  </w:style>
  <w:style w:type="character" w:customStyle="1" w:styleId="26">
    <w:name w:val="标题 8 Char"/>
    <w:basedOn w:val="16"/>
    <w:link w:val="9"/>
    <w:qFormat/>
    <w:uiPriority w:val="0"/>
    <w:rPr>
      <w:rFonts w:ascii="Times New Roman" w:hAnsi="Times New Roman" w:eastAsia="宋体" w:cs="Times New Roman"/>
      <w:i/>
      <w:iCs/>
      <w:szCs w:val="24"/>
      <w:lang w:val="zh-CN"/>
    </w:rPr>
  </w:style>
  <w:style w:type="character" w:customStyle="1" w:styleId="27">
    <w:name w:val="标题 9 Char"/>
    <w:basedOn w:val="16"/>
    <w:link w:val="10"/>
    <w:qFormat/>
    <w:uiPriority w:val="0"/>
    <w:rPr>
      <w:rFonts w:ascii="Cambria" w:hAnsi="Cambria" w:eastAsia="宋体" w:cs="Times New Roman"/>
      <w:szCs w:val="21"/>
      <w:lang w:val="zh-CN"/>
    </w:rPr>
  </w:style>
  <w:style w:type="character" w:customStyle="1" w:styleId="28">
    <w:name w:val="正文缩进 Char"/>
    <w:basedOn w:val="16"/>
    <w:link w:val="11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9">
    <w:name w:val="标题 Char"/>
    <w:basedOn w:val="16"/>
    <w:link w:val="14"/>
    <w:qFormat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  <w:rPr>
      <w:rFonts w:asciiTheme="minorHAnsi" w:hAnsiTheme="minorHAnsi" w:eastAsiaTheme="minorEastAsia"/>
    </w:rPr>
  </w:style>
  <w:style w:type="character" w:customStyle="1" w:styleId="31">
    <w:name w:val="列出段落 Char"/>
    <w:link w:val="30"/>
    <w:qFormat/>
    <w:uiPriority w:val="34"/>
  </w:style>
  <w:style w:type="character" w:customStyle="1" w:styleId="32">
    <w:name w:val="trans"/>
    <w:basedOn w:val="16"/>
    <w:qFormat/>
    <w:uiPriority w:val="0"/>
  </w:style>
  <w:style w:type="paragraph" w:customStyle="1" w:styleId="33">
    <w:name w:val="TOC 标题1"/>
    <w:basedOn w:val="2"/>
    <w:next w:val="1"/>
    <w:qFormat/>
    <w:uiPriority w:val="39"/>
    <w:pPr>
      <w:keepLines/>
      <w:numPr>
        <w:numId w:val="0"/>
      </w:numPr>
      <w:spacing w:line="578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35">
    <w:name w:val="标题 11"/>
    <w:basedOn w:val="1"/>
    <w:next w:val="1"/>
    <w:qFormat/>
    <w:uiPriority w:val="0"/>
    <w:pPr>
      <w:keepNext/>
      <w:numPr>
        <w:ilvl w:val="0"/>
        <w:numId w:val="2"/>
      </w:numPr>
      <w:spacing w:before="120" w:after="60" w:line="240" w:lineRule="atLeast"/>
      <w:jc w:val="left"/>
      <w:outlineLvl w:val="0"/>
    </w:pPr>
    <w:rPr>
      <w:rFonts w:ascii="Arial" w:hAnsi="Arial" w:cs="Times New Roman"/>
      <w:b/>
      <w:kern w:val="0"/>
      <w:sz w:val="24"/>
      <w:szCs w:val="20"/>
      <w:lang w:eastAsia="en-US"/>
    </w:rPr>
  </w:style>
  <w:style w:type="paragraph" w:customStyle="1" w:styleId="36">
    <w:name w:val="标题 51"/>
    <w:basedOn w:val="1"/>
    <w:next w:val="1"/>
    <w:qFormat/>
    <w:uiPriority w:val="0"/>
    <w:pPr>
      <w:numPr>
        <w:ilvl w:val="4"/>
        <w:numId w:val="2"/>
      </w:numPr>
      <w:spacing w:before="240" w:after="60" w:line="240" w:lineRule="atLeast"/>
      <w:jc w:val="left"/>
      <w:outlineLvl w:val="4"/>
    </w:pPr>
    <w:rPr>
      <w:rFonts w:ascii="Times New Roman" w:hAnsi="Times New Roman" w:cs="Times New Roman"/>
      <w:kern w:val="0"/>
      <w:sz w:val="22"/>
      <w:szCs w:val="20"/>
      <w:lang w:eastAsia="en-US"/>
    </w:rPr>
  </w:style>
  <w:style w:type="paragraph" w:customStyle="1" w:styleId="37">
    <w:name w:val="标题 61"/>
    <w:basedOn w:val="1"/>
    <w:next w:val="1"/>
    <w:qFormat/>
    <w:uiPriority w:val="0"/>
    <w:pPr>
      <w:numPr>
        <w:ilvl w:val="5"/>
        <w:numId w:val="2"/>
      </w:numPr>
      <w:spacing w:before="240" w:after="60" w:line="240" w:lineRule="atLeast"/>
      <w:jc w:val="left"/>
      <w:outlineLvl w:val="5"/>
    </w:pPr>
    <w:rPr>
      <w:rFonts w:ascii="Times New Roman" w:hAnsi="Times New Roman" w:cs="Times New Roman"/>
      <w:i/>
      <w:kern w:val="0"/>
      <w:sz w:val="22"/>
      <w:szCs w:val="20"/>
      <w:lang w:eastAsia="en-US"/>
    </w:rPr>
  </w:style>
  <w:style w:type="paragraph" w:customStyle="1" w:styleId="38">
    <w:name w:val="标题 71"/>
    <w:basedOn w:val="1"/>
    <w:next w:val="1"/>
    <w:qFormat/>
    <w:uiPriority w:val="0"/>
    <w:pPr>
      <w:numPr>
        <w:ilvl w:val="6"/>
        <w:numId w:val="2"/>
      </w:numPr>
      <w:spacing w:before="240" w:after="60" w:line="240" w:lineRule="atLeast"/>
      <w:jc w:val="left"/>
      <w:outlineLvl w:val="6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39">
    <w:name w:val="标题 81"/>
    <w:basedOn w:val="1"/>
    <w:next w:val="1"/>
    <w:qFormat/>
    <w:uiPriority w:val="0"/>
    <w:pPr>
      <w:numPr>
        <w:ilvl w:val="7"/>
        <w:numId w:val="2"/>
      </w:numPr>
      <w:spacing w:before="240" w:after="60" w:line="240" w:lineRule="atLeast"/>
      <w:jc w:val="left"/>
      <w:outlineLvl w:val="7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customStyle="1" w:styleId="40">
    <w:name w:val="标题 91"/>
    <w:basedOn w:val="1"/>
    <w:next w:val="1"/>
    <w:qFormat/>
    <w:uiPriority w:val="0"/>
    <w:pPr>
      <w:numPr>
        <w:ilvl w:val="8"/>
        <w:numId w:val="2"/>
      </w:numPr>
      <w:spacing w:before="240" w:after="60" w:line="240" w:lineRule="atLeast"/>
      <w:jc w:val="left"/>
      <w:outlineLvl w:val="8"/>
    </w:pPr>
    <w:rPr>
      <w:rFonts w:ascii="Times New Roman" w:hAnsi="Times New Roman" w:cs="Times New Roman"/>
      <w:b/>
      <w:i/>
      <w:kern w:val="0"/>
      <w:sz w:val="18"/>
      <w:szCs w:val="20"/>
      <w:lang w:eastAsia="en-US"/>
    </w:rPr>
  </w:style>
  <w:style w:type="paragraph" w:customStyle="1" w:styleId="41">
    <w:name w:val="标题3"/>
    <w:basedOn w:val="4"/>
    <w:link w:val="42"/>
    <w:qFormat/>
    <w:uiPriority w:val="0"/>
    <w:pPr>
      <w:numPr>
        <w:ilvl w:val="0"/>
        <w:numId w:val="3"/>
      </w:numPr>
      <w:spacing w:before="0" w:beforeAutospacing="0" w:after="0" w:afterAutospacing="0" w:line="360" w:lineRule="auto"/>
      <w:jc w:val="both"/>
    </w:pPr>
    <w:rPr>
      <w:rFonts w:eastAsia="仿宋_GB2312" w:asciiTheme="minorHAnsi" w:hAnsiTheme="minorHAnsi" w:cstheme="minorBidi"/>
      <w:sz w:val="32"/>
    </w:rPr>
  </w:style>
  <w:style w:type="character" w:customStyle="1" w:styleId="42">
    <w:name w:val="标题3 Char"/>
    <w:link w:val="41"/>
    <w:qFormat/>
    <w:uiPriority w:val="0"/>
    <w:rPr>
      <w:rFonts w:eastAsia="仿宋_GB2312"/>
      <w:b/>
      <w:bCs/>
      <w:sz w:val="32"/>
      <w:szCs w:val="32"/>
      <w:lang w:val="zh-CN"/>
    </w:rPr>
  </w:style>
  <w:style w:type="character" w:customStyle="1" w:styleId="43">
    <w:name w:val="批注框文本 Char"/>
    <w:basedOn w:val="16"/>
    <w:link w:val="13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</Words>
  <Characters>1015</Characters>
  <Lines>8</Lines>
  <Paragraphs>2</Paragraphs>
  <TotalTime>7</TotalTime>
  <ScaleCrop>false</ScaleCrop>
  <LinksUpToDate>false</LinksUpToDate>
  <CharactersWithSpaces>1191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2019-05-25T06:20:00Z</dcterms:created>
  <dc:creator>微软用户</dc:creator>
  <cp:lastModifiedBy>Administrator</cp:lastModifiedBy>
  <dcterms:modified xsi:type="dcterms:W3CDTF">2019-05-27T04:01:48Z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